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CD7" w:rsidRDefault="00EB2CD7" w:rsidP="00EB2CD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B2CD7">
        <w:rPr>
          <w:rFonts w:ascii="Times New Roman" w:hAnsi="Times New Roman" w:cs="Times New Roman"/>
          <w:sz w:val="24"/>
          <w:szCs w:val="24"/>
        </w:rPr>
        <w:t>Аннотация к рабочей программе 10-11 класс (ФГОС) 2023-2024 уч. год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>Рабочая программа по биологии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Примерной прог</w:t>
      </w:r>
      <w:r>
        <w:rPr>
          <w:rFonts w:ascii="Times New Roman" w:hAnsi="Times New Roman" w:cs="Times New Roman"/>
          <w:sz w:val="24"/>
          <w:szCs w:val="24"/>
        </w:rPr>
        <w:t>раммы воспитания МБОУ «Акуловская СОШ»</w:t>
      </w:r>
      <w:r w:rsidRPr="00EB2CD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Данная программа по биологии среднего общего образования разработана в соответствии с требованиями обновлённого Федерального государственного образовательного стандарта среднего общего образования (ФГОС ООО) и с учётом Примерной основной образовательной программы среднего общего образования (ПООП СОО). 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>Курс «Биология 10-11 классы» (базовый уровень) завершает изучение дисциплины на базовом уровне образования в старшей школе. Преподавание ведется с использованием УМК: Биология: 10-й класс базовый уровень: учебник / В.В. Пасечник, А.А.Каменский и А.М. Рубцов и др; под ред. В.В. Пасечника, -Москва: Просвещение, 2023 Программа направлена на формирование естественно-научной грамотности учащихся и организацию изучения биологии на деятельностной основе.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В программе учитываются возможности предмета в реализации Требований ФГОС СОО к планируемым, личностным и метапредметным результатам обучения, а также реализация межпредметных связей естественно- научных учебных предметов на уровне среднего общего образования. В программе определяются основные цели изучения биологии на уровне среднего общего образования, планируемые результаты освоения курса биологии: личностн</w:t>
      </w:r>
      <w:r>
        <w:rPr>
          <w:rFonts w:ascii="Times New Roman" w:hAnsi="Times New Roman" w:cs="Times New Roman"/>
          <w:sz w:val="24"/>
          <w:szCs w:val="24"/>
        </w:rPr>
        <w:t>ые, метапредметные, предметные.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 Цель изучения предмета - освоение содержания предмета «Биология» и достижение обучающимися результатов изучения в соответствии с требова</w:t>
      </w:r>
      <w:r>
        <w:rPr>
          <w:rFonts w:ascii="Times New Roman" w:hAnsi="Times New Roman" w:cs="Times New Roman"/>
          <w:sz w:val="24"/>
          <w:szCs w:val="24"/>
        </w:rPr>
        <w:t>ниями, установленными ФГОС СОО.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>Выпускник на базовом уровне научится:  раскрывать на примерах роль биологии в формировании современной научной картины мира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>практической деятельности людей;  понимать и описывать взаимосвязь между естественными науками: биологией, физикой, химией;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устанавливать взаимосвязь природных явлений;  понимать смысл, различать и описывать системную связь между основополагающими биологическими понятиями: клетка, организм, вид, экосистема, биосфера;  использовать основные методы научного познания в учеб</w:t>
      </w:r>
      <w:r>
        <w:rPr>
          <w:rFonts w:ascii="Times New Roman" w:hAnsi="Times New Roman" w:cs="Times New Roman"/>
          <w:sz w:val="24"/>
          <w:szCs w:val="24"/>
        </w:rPr>
        <w:t>ных биологических исследованиях.</w:t>
      </w:r>
    </w:p>
    <w:p w:rsidR="00823F02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проводить эксперименты по изучению биологических объектов и явлений, объяснять результаты экспериментов, анализировать их, формулировать выводы;  формулировать </w:t>
      </w:r>
      <w:r w:rsidRPr="00EB2CD7">
        <w:rPr>
          <w:rFonts w:ascii="Times New Roman" w:hAnsi="Times New Roman" w:cs="Times New Roman"/>
          <w:sz w:val="24"/>
          <w:szCs w:val="24"/>
        </w:rPr>
        <w:lastRenderedPageBreak/>
        <w:t>гипотезы на основании предложенной биологической информации и предлагать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 xml:space="preserve"> варианты проверки гипотез; </w:t>
      </w:r>
    </w:p>
    <w:p w:rsidR="00823F02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сравнивать биологические объекты между собой по заданным критериям, делать выводы </w:t>
      </w:r>
      <w:proofErr w:type="gramStart"/>
      <w:r w:rsidRPr="00EB2CD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 xml:space="preserve"> умозаключения</w:t>
      </w:r>
      <w:proofErr w:type="gramEnd"/>
      <w:r w:rsidRPr="00EB2CD7">
        <w:rPr>
          <w:rFonts w:ascii="Times New Roman" w:hAnsi="Times New Roman" w:cs="Times New Roman"/>
          <w:sz w:val="24"/>
          <w:szCs w:val="24"/>
        </w:rPr>
        <w:t xml:space="preserve"> на основе сравнения;  обосновывать единство живой и неживой природы, родство живых организмов, взаимосвязи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 xml:space="preserve"> организмов и окружающей среды на основе биологических теорий;  приводить примеры веществ основных групп органических соединений клетки (белков, жиров, углеводов, нуклеиновых кислот); </w:t>
      </w:r>
    </w:p>
    <w:p w:rsidR="00823F02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распознавать клетки (прокариот и эукариот, растений и животных) по описанию, на схематических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>изображениях; устанавливать связь строения и функций компонентов клетки, обосновывать многообразие клеток;</w:t>
      </w:r>
    </w:p>
    <w:p w:rsidR="00823F02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 распознавать популяцию и биологический вид по основным </w:t>
      </w:r>
      <w:proofErr w:type="gramStart"/>
      <w:r w:rsidRPr="00EB2CD7">
        <w:rPr>
          <w:rFonts w:ascii="Times New Roman" w:hAnsi="Times New Roman" w:cs="Times New Roman"/>
          <w:sz w:val="24"/>
          <w:szCs w:val="24"/>
        </w:rPr>
        <w:t>признакам;описывать</w:t>
      </w:r>
      <w:proofErr w:type="gramEnd"/>
      <w:r w:rsidRPr="00EB2CD7">
        <w:rPr>
          <w:rFonts w:ascii="Times New Roman" w:hAnsi="Times New Roman" w:cs="Times New Roman"/>
          <w:sz w:val="24"/>
          <w:szCs w:val="24"/>
        </w:rPr>
        <w:t xml:space="preserve"> фенотип многоклеточных растений и животных по морфологическому 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>критерию;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>объяснять многообразие организмов, применяя эволюционную теорию;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классифицировать биологические объекты на основании одного или нескольких существенных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 xml:space="preserve"> признаков (типы питания, способы дыхания и размножения, особенности развития);  объяснять причины наследственных заболеваний;</w:t>
      </w:r>
    </w:p>
    <w:p w:rsidR="00823F02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 выявлять изменчивость у организмов; объяснять проявление видов изменчивости, используя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 xml:space="preserve"> закономерности изменчивости; сравнивать наследственную и ненаследственную изменчивость;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 выявлять морфологические, физиологические, поведенческие адаптации организмов к среде обитания и действию экологических факторов;  составлять схемы переноса веществ и энергии в экосистеме (цепи питания);  приводить доказательства необходимости сохранения биоразнообразия для устойчивого развития и охраны окружающей среды;  оценивать достоверность биологической информации, полученной из разных источников, выделять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>необходимую информацию для использования ее в учебной деятельности и решении практических задач;  представлять биологическую информацию в виде текста, таблицы, графика, диаграммы и делать</w:t>
      </w:r>
      <w:r w:rsidR="00823F02">
        <w:rPr>
          <w:rFonts w:ascii="Times New Roman" w:hAnsi="Times New Roman" w:cs="Times New Roman"/>
          <w:sz w:val="24"/>
          <w:szCs w:val="24"/>
        </w:rPr>
        <w:t xml:space="preserve"> </w:t>
      </w:r>
      <w:r w:rsidRPr="00EB2CD7">
        <w:rPr>
          <w:rFonts w:ascii="Times New Roman" w:hAnsi="Times New Roman" w:cs="Times New Roman"/>
          <w:sz w:val="24"/>
          <w:szCs w:val="24"/>
        </w:rPr>
        <w:t>выводы на основании представленных данных;  оценивать роль достижений генетики, селекции, биотехнологии в практической деятельности</w:t>
      </w: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человека и в собственной жизни;  объяснять негативное влияние веществ (алкоголя, никотина, наркотических веществ) на</w:t>
      </w: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зародышевое развитие человека;  объяснять последствия влияния мутагенов;</w:t>
      </w: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 объяснять возможные причины наследственных заболеваний.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Выпускник на базовом уровне получит возможность научиться:  давать научное объяснение биологическим фактам, процессам, явлениям, закономерностям,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используя биологические теории (клеточную, эволюционную), учение о биосфере, законы наследственности, закономерности изменчивости;  характеризовать современные направления в развитии биологии; описывать их возможное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использование в практической деятельности;  сравнивать способы деления клетки (митоз и мейоз);</w:t>
      </w: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 решать задачи на построение фрагмента второй цепи ДНК по предложенному фрагменту первой,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иРНК (мРНК) по участку ДНК; решать задачи на определение количества хромосом в соматических и половых клетках, а также в</w:t>
      </w: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клетках перед началом деления (мейоза или митоза) и по его окончании (для многоклеточных организмов);  решать генетические задачи на моногибридное скрещивание, составлять схемы моногибридного</w:t>
      </w: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скрещивания, применяя законы наследственности и используя биологическую терминологию и символику;  устанавливать тип наследования и характер проявления признака по заданной схеме родословной,</w:t>
      </w: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применяя законы наследственности;  оценивать результаты взаимодействия человека и окружающей среды, прогнозировать возможные</w:t>
      </w:r>
      <w:r w:rsidRPr="00EB2CD7">
        <w:rPr>
          <w:rFonts w:ascii="Times New Roman" w:hAnsi="Times New Roman" w:cs="Times New Roman"/>
          <w:sz w:val="24"/>
          <w:szCs w:val="24"/>
        </w:rPr>
        <w:sym w:font="Symbol" w:char="F0B7"/>
      </w:r>
      <w:r w:rsidRPr="00EB2CD7">
        <w:rPr>
          <w:rFonts w:ascii="Times New Roman" w:hAnsi="Times New Roman" w:cs="Times New Roman"/>
          <w:sz w:val="24"/>
          <w:szCs w:val="24"/>
        </w:rPr>
        <w:t xml:space="preserve"> последствия деятельности человека для существования отдельных биологических объектов и целых природных сообществ. Место в учебном плане. В соответствии с ФГОС СОО биология является обязательным предметом на уровне среднего общего образования.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Данная программа предусматривает изучение биологии в объёме 68 часа за два года обучения: из расчёта 1 час в неделю в 10-11 классах. 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>В тематическом планировании предлагается резерв времени, который учитель может использовать по своему усмотрению, в том числе для контрольных, самостоятельных работ и обобщающих уроков.</w:t>
      </w:r>
    </w:p>
    <w:p w:rsidR="00EA7F5A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Тематическое планирование учебного предмета «Биология» в 10 – 11 классах</w:t>
      </w:r>
    </w:p>
    <w:p w:rsidR="00EB2CD7" w:rsidRP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>10кл. Биология 34ч.</w:t>
      </w:r>
    </w:p>
    <w:p w:rsidR="00EB2CD7" w:rsidRP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 11кл. Биология 34 ч. 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>Всего:68ч.</w:t>
      </w:r>
    </w:p>
    <w:p w:rsid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 xml:space="preserve">Основными оценочными процедурами оценки результатов при изучении биологии являются следующие: текущая оценка, тематическая оценка, внутришкольный мониторинг, промежуточная аттестация, итоговая оценка, государственная итоговая аттестация. </w:t>
      </w:r>
    </w:p>
    <w:p w:rsidR="00EB2CD7" w:rsidRPr="00EB2CD7" w:rsidRDefault="00EB2CD7">
      <w:pPr>
        <w:rPr>
          <w:rFonts w:ascii="Times New Roman" w:hAnsi="Times New Roman" w:cs="Times New Roman"/>
          <w:sz w:val="24"/>
          <w:szCs w:val="24"/>
        </w:rPr>
      </w:pPr>
      <w:r w:rsidRPr="00EB2CD7">
        <w:rPr>
          <w:rFonts w:ascii="Times New Roman" w:hAnsi="Times New Roman" w:cs="Times New Roman"/>
          <w:sz w:val="24"/>
          <w:szCs w:val="24"/>
        </w:rPr>
        <w:t>В МБОУ «Акуловская СОШ» используется традиционная пятибалльная система оценивания знаний обучающихся. Оценка знаний предполагает учет индивидуальных особенностей учащихся, дифференцированный подход к организации работы в классе.</w:t>
      </w:r>
    </w:p>
    <w:sectPr w:rsidR="00EB2CD7" w:rsidRPr="00EB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2CD7"/>
    <w:rsid w:val="00161627"/>
    <w:rsid w:val="00823F02"/>
    <w:rsid w:val="009E726F"/>
    <w:rsid w:val="00EA7F5A"/>
    <w:rsid w:val="00EB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7EC254-AE43-4DFF-866A-D3F0CF7CB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Admin</cp:lastModifiedBy>
  <cp:revision>2</cp:revision>
  <dcterms:created xsi:type="dcterms:W3CDTF">2023-11-16T07:46:00Z</dcterms:created>
  <dcterms:modified xsi:type="dcterms:W3CDTF">2023-11-16T07:46:00Z</dcterms:modified>
</cp:coreProperties>
</file>